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6C" w:rsidRPr="008A686C" w:rsidRDefault="008A686C" w:rsidP="008A686C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414141"/>
          <w:kern w:val="36"/>
          <w:sz w:val="38"/>
          <w:szCs w:val="38"/>
          <w:lang w:eastAsia="ru-RU"/>
        </w:rPr>
      </w:pPr>
      <w:r w:rsidRPr="008A686C">
        <w:rPr>
          <w:rFonts w:ascii="Arial" w:eastAsia="Times New Roman" w:hAnsi="Arial" w:cs="Arial"/>
          <w:b/>
          <w:bCs/>
          <w:color w:val="414141"/>
          <w:kern w:val="36"/>
          <w:sz w:val="38"/>
          <w:szCs w:val="38"/>
          <w:bdr w:val="none" w:sz="0" w:space="0" w:color="auto" w:frame="1"/>
          <w:lang w:eastAsia="ru-RU"/>
        </w:rPr>
        <w:t>Мотивация безопасного поведения и охраны труда: комментируют психологи</w:t>
      </w:r>
    </w:p>
    <w:p w:rsidR="008A686C" w:rsidRPr="008A686C" w:rsidRDefault="008A686C" w:rsidP="008A686C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proofErr w:type="spellStart"/>
      <w:r w:rsidRPr="008A686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August</w:t>
      </w:r>
      <w:proofErr w:type="spellEnd"/>
      <w:r w:rsidRPr="008A686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16, 2017</w:t>
      </w:r>
    </w:p>
    <w:p w:rsidR="008A686C" w:rsidRPr="008A686C" w:rsidRDefault="008A686C" w:rsidP="008A686C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A686C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4983D6D2" wp14:editId="07492278">
                <wp:extent cx="304800" cy="304800"/>
                <wp:effectExtent l="0" t="0" r="0" b="0"/>
                <wp:docPr id="1" name="innercomp_u0c11ietimgimage" descr="https://static.wixstatic.com/media/bbffa6_cca58c6c198747b6bf0818b5a2fb9419~mv2.jpg/v1/fill/w_630,h_419,al_c,q_80,usm_0.66_1.00_0.01/bbffa6_cca58c6c198747b6bf0818b5a2fb9419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86E0F" id="innercomp_u0c11ietimgimage" o:spid="_x0000_s1026" alt="https://static.wixstatic.com/media/bbffa6_cca58c6c198747b6bf0818b5a2fb9419~mv2.jpg/v1/fill/w_630,h_419,al_c,q_80,usm_0.66_1.00_0.01/bbffa6_cca58c6c198747b6bf0818b5a2fb9419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s7KQMAAIMGAAAOAAAAZHJzL2Uyb0RvYy54bWysVd9v2zYQfh+w/4Hgc2yRiixLRpQiteNh&#10;QNYV6PZsUBQlcZNIlaQtp0P7t/dI2YmTvqzd+EAcedR3v7473bw59h06CGOlVgWmc4KRUFxXUjUF&#10;/vOP7SzDyDqmKtZpJQr8KCx+c/vzTzfjsBKxbnVXCYMARNnVOBS4dW5YRZHlreiZnetBKFDW2vTM&#10;wdE0UWXYCOh9F8WEpNGoTTUYzYW1cLuZlPg24Ne14O73urbCoa7A4JsLuwl76ffo9oatGsOGVvKT&#10;G+wHvOiZVGD0CWrDHEN7I7+B6iU32urazbnuI13XkosQA0RDyatoPrRsECEWSI4dntJk/z9Y/u7w&#10;3iBZQe0wUqyHEkmlhAHvht2ecEqlcLJvZM8agVElLIfs+SpZXybHnOTzUR5Pkg+qF5VkUVnWNUt3&#10;nLNFxlNO82yZLMu0rElGs3LB4rrME5p/6Q/x/K+hiQ40qmXXReMuvSZX7Q50V6zb8auPu4xc7W2/&#10;I/M03QHDCEiEfpeBUZSDL/UIXkPEH4b3xhfLDg+a/22R0uuWqUbc2QEIM6XifGWMHlvBKsg59RDR&#10;Cwx/sICGyvE3XUHy2N7pQIRjbXpvA0qMjoFvj098E0eHOFxekyQjwEoOqpPsLbDV+ePBWPeL0D3y&#10;QoENeBfA2eHBuunp+Ym3pfTWp9CLnXpxAZjTDZiGT73OOxEY+k9O8vvsPktmSZzezxKy2czututk&#10;lm7pcrG53qzXG/rZ26XJqpVVJZQ3c+4Wmvw7Np76duL5U79Y3cnKw3mXrGnKdWfQgUG3bsMKKQfN&#10;87PopRshXxDLq5BonJC3cT7bptlylmyTxSxfkmxGaP42T0mSJ5vty5AepBL/PSQ0FjhfxItQpQun&#10;X8VGwvo2NrbqpYN52Mm+wEANWP4RW3kG3qsqyI7JbpIvUuHdf04FlPtc6MBXT9GJ/aWuHoGuRgOd&#10;gHkwuUFotfmE0QhTsMD2454Z6PTuVwWUz2mS+LEZDsliGcPBXGrKSw1THKAK7DCaxLWbRu1+MLJp&#10;wRINiVH6DtqkloHCvoUmr07NBZMuRHKayn6UXp7Dq+d/x+1X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AhACzspAwAAgw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По мере того, как с техническим прогрессом меняется само содержание труда, меняется и подход к безопасности на рабочем месте. Причины инцидентов и несчастных случаев уходят от техники к человеческому фактору. Травма психологическая не менее опасна, чем травма физическая, так что специалист в области охраны труда должен быть ещё и тонким психологом.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Специалисты кафедры эргономики и инженерной психологии СПбГУ провели исследование и попытались выявить факторы развития персональной безопасности работника. Результаты были представлены на Всероссийской неделе охраны труда 2017 и в этой статье.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Как известно, существуют внешние факторы безопасного труда – наказания, санкции, штрафы – и внутренние: престиж профессии, среда, мотивация, самоопределение, индивидуальная культура безопасности. Формированию последней и было посвящено исследование.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Самосознание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Психологи обнаружили, что самосознание и представления о себе играет важную роль в обеспечении мотивации к безопасному труду. Для этого они провели опрос высококвалифицированных специалистов и руководителей, принимавших участие в критических инцидентах на рабочем месте.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Выяснилось, что положительное самосознание – например, «я занимаюсь любимой интересной работой» или «у меня хорошее образование» помогает безукоризненно следовать правилам. У людей, которые допускали возможность нарушения техники безопасного труда, наблюдались следующие установки: «у меня ответственная напряженная работа», «я должен выполнить поставленную задачу любой ценой», «я недостаточно информирован», «в работе я самоуверен».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Мотивация принятия решений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 xml:space="preserve">Было выявлено два типа мотивации решений, принимаемых в ситуациях, связанных с охраной труда: полное категорическое недопущение каких-либо нарушений правил и </w:t>
      </w:r>
      <w:r w:rsidRPr="008A686C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lastRenderedPageBreak/>
        <w:t>потенциальное допущение нарушений правил. Важно отметить, что это не две группы людей: один и тот же человек может действовать иначе в разных ситуациях.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Факторы, влияющие на принятие решения:</w:t>
      </w:r>
    </w:p>
    <w:p w:rsidR="008A686C" w:rsidRPr="008A686C" w:rsidRDefault="008A686C" w:rsidP="008A686C">
      <w:pPr>
        <w:numPr>
          <w:ilvl w:val="0"/>
          <w:numId w:val="1"/>
        </w:numPr>
        <w:spacing w:after="0" w:line="408" w:lineRule="atLeast"/>
        <w:ind w:left="120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Осознание себя как профессионала;</w:t>
      </w:r>
    </w:p>
    <w:p w:rsidR="008A686C" w:rsidRPr="008A686C" w:rsidRDefault="008A686C" w:rsidP="008A686C">
      <w:pPr>
        <w:numPr>
          <w:ilvl w:val="0"/>
          <w:numId w:val="1"/>
        </w:numPr>
        <w:spacing w:after="0" w:line="408" w:lineRule="atLeast"/>
        <w:ind w:left="120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Приверженность безопасности, её ценность для работника;</w:t>
      </w:r>
    </w:p>
    <w:p w:rsidR="008A686C" w:rsidRPr="008A686C" w:rsidRDefault="008A686C" w:rsidP="008A686C">
      <w:pPr>
        <w:numPr>
          <w:ilvl w:val="0"/>
          <w:numId w:val="1"/>
        </w:numPr>
        <w:spacing w:after="0" w:line="408" w:lineRule="atLeast"/>
        <w:ind w:left="120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proofErr w:type="spellStart"/>
      <w:r w:rsidRPr="008A686C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Стрессоустройчивость</w:t>
      </w:r>
      <w:proofErr w:type="spellEnd"/>
      <w:r w:rsidRPr="008A686C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 xml:space="preserve"> личности;</w:t>
      </w:r>
    </w:p>
    <w:p w:rsidR="008A686C" w:rsidRPr="008A686C" w:rsidRDefault="008A686C" w:rsidP="008A686C">
      <w:pPr>
        <w:numPr>
          <w:ilvl w:val="0"/>
          <w:numId w:val="1"/>
        </w:numPr>
        <w:spacing w:after="0" w:line="408" w:lineRule="atLeast"/>
        <w:ind w:left="120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Напряжённость работы;</w:t>
      </w:r>
    </w:p>
    <w:p w:rsidR="008A686C" w:rsidRPr="008A686C" w:rsidRDefault="008A686C" w:rsidP="008A686C">
      <w:pPr>
        <w:numPr>
          <w:ilvl w:val="0"/>
          <w:numId w:val="1"/>
        </w:numPr>
        <w:spacing w:after="0" w:line="408" w:lineRule="atLeast"/>
        <w:ind w:left="120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Состояние здоровья.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 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Что может побудить работника нарушить правила безопасности? Причин много: незнание, лень, спешка, нехватка времени, отсутствие контроля, давление руководства или, напротив, недостаточный контроль, невнимательность, самоуверенность, безответственность.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 </w:t>
      </w:r>
    </w:p>
    <w:p w:rsidR="008A686C" w:rsidRPr="008A686C" w:rsidRDefault="008A686C" w:rsidP="008A686C">
      <w:pPr>
        <w:spacing w:after="0" w:line="408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8A686C">
        <w:rPr>
          <w:rFonts w:ascii="Arial" w:eastAsia="Times New Roman" w:hAnsi="Arial" w:cs="Arial"/>
          <w:color w:val="414141"/>
          <w:sz w:val="21"/>
          <w:szCs w:val="21"/>
          <w:bdr w:val="none" w:sz="0" w:space="0" w:color="auto" w:frame="1"/>
          <w:lang w:eastAsia="ru-RU"/>
        </w:rPr>
        <w:t>В свою очередь, соблюдать правила стимулирует неотвратимость наказания, размер зарплаты, условия труда, поощрение. Работники потенциально допускают нарушение правил при угрозе жизни других людей.</w:t>
      </w:r>
    </w:p>
    <w:p w:rsidR="008F2215" w:rsidRPr="008A686C" w:rsidRDefault="008F2215" w:rsidP="008A686C">
      <w:bookmarkStart w:id="0" w:name="_GoBack"/>
      <w:bookmarkEnd w:id="0"/>
    </w:p>
    <w:sectPr w:rsidR="008F2215" w:rsidRPr="008A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7AF8"/>
    <w:multiLevelType w:val="multilevel"/>
    <w:tmpl w:val="9C5E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6C"/>
    <w:rsid w:val="008A686C"/>
    <w:rsid w:val="008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5AE9-ED12-43AF-B816-B683DC0B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602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72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2017-08-21T01:51:00Z</dcterms:created>
  <dcterms:modified xsi:type="dcterms:W3CDTF">2017-08-21T01:57:00Z</dcterms:modified>
</cp:coreProperties>
</file>